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0213" w14:textId="77777777" w:rsidR="007B3C28" w:rsidRPr="00FF0DAF" w:rsidRDefault="00EC7141" w:rsidP="00FF0DAF">
      <w:pPr>
        <w:jc w:val="both"/>
        <w:rPr>
          <w:b/>
        </w:rPr>
      </w:pPr>
      <w:r w:rsidRPr="00FF0DAF">
        <w:rPr>
          <w:b/>
        </w:rPr>
        <w:t>Informácia o realizácií projektu</w:t>
      </w:r>
    </w:p>
    <w:p w14:paraId="57BD5117" w14:textId="77777777" w:rsidR="00EC7141" w:rsidRDefault="00EE75FF" w:rsidP="00FF0DAF">
      <w:pPr>
        <w:jc w:val="both"/>
      </w:pPr>
      <w:r>
        <w:t>Obec Mníchova Lehota</w:t>
      </w:r>
      <w:r w:rsidR="00EC7141">
        <w:t xml:space="preserve"> má schválený projekt „</w:t>
      </w:r>
      <w:r>
        <w:t>Revitalizácia a rozšírenie kapacity Materskej školy Mníchova Lehota</w:t>
      </w:r>
      <w:r w:rsidR="00EC7141">
        <w:t xml:space="preserve">“, na ktorý získala podporu zo zdrojov Európskej únie a národných zdrojov a to prostredníctvom Integrovaného regionálneho operačného programu (IROP): </w:t>
      </w:r>
    </w:p>
    <w:p w14:paraId="14DCD66B" w14:textId="77777777" w:rsidR="00EC7141" w:rsidRDefault="00EC7141" w:rsidP="00FF0DAF">
      <w:pPr>
        <w:jc w:val="both"/>
      </w:pPr>
      <w:r>
        <w:t>Kód výzvy: IROP-PO2-SC221-2016-10</w:t>
      </w:r>
    </w:p>
    <w:p w14:paraId="771A9265" w14:textId="77777777" w:rsidR="00EC7141" w:rsidRDefault="00EC7141" w:rsidP="00FF0DAF">
      <w:pPr>
        <w:jc w:val="both"/>
      </w:pPr>
      <w:r>
        <w:t>Prioritná os: 2 – Ľahší prístup k efektívnym a kvalitnejším verejným službám</w:t>
      </w:r>
    </w:p>
    <w:p w14:paraId="516F307D" w14:textId="77777777" w:rsidR="00EC7141" w:rsidRDefault="00EC7141" w:rsidP="00FF0DAF">
      <w:pPr>
        <w:jc w:val="both"/>
      </w:pPr>
      <w:r>
        <w:t>Špecifický cieľ: 2.2.1 Zvýšenie hrubej zaškolenosti detí v materských školách</w:t>
      </w:r>
    </w:p>
    <w:p w14:paraId="31A418BB" w14:textId="77777777" w:rsidR="00EC7141" w:rsidRDefault="00EC7141" w:rsidP="00FF0DAF">
      <w:pPr>
        <w:jc w:val="both"/>
      </w:pPr>
      <w:r>
        <w:t>Zmluva o poskytnutí nenávratného finančného príspevku nadobudla účinnosť dňa 1</w:t>
      </w:r>
      <w:r w:rsidR="00EE75FF">
        <w:t>8</w:t>
      </w:r>
      <w:r>
        <w:t xml:space="preserve">.12.2018 a schválená výška príspevku je </w:t>
      </w:r>
      <w:r w:rsidR="00EE75FF">
        <w:t>282 544,62</w:t>
      </w:r>
      <w:r>
        <w:t xml:space="preserve"> EUR.</w:t>
      </w:r>
    </w:p>
    <w:p w14:paraId="7F55984B" w14:textId="33169079" w:rsidR="00EC7141" w:rsidRDefault="00EC7141" w:rsidP="00FF0DAF">
      <w:pPr>
        <w:jc w:val="both"/>
      </w:pPr>
      <w:r>
        <w:t xml:space="preserve">Začatie realizácie projektu: </w:t>
      </w:r>
      <w:r w:rsidR="00E3166D">
        <w:t>9.2020</w:t>
      </w:r>
      <w:r>
        <w:t xml:space="preserve"> – ukončenie realizácie projektu: </w:t>
      </w:r>
      <w:r w:rsidR="00E3166D">
        <w:t>10.2021</w:t>
      </w:r>
    </w:p>
    <w:p w14:paraId="11C077B3" w14:textId="77777777" w:rsidR="00EC7141" w:rsidRDefault="00EC7141" w:rsidP="00FF0DAF">
      <w:pPr>
        <w:jc w:val="both"/>
      </w:pPr>
      <w:r>
        <w:t>Hlavným cieľom projektu je zabezpečenie základnej služby v oblasti predprimárneho vzdelávania vo vzťahu k rastúcemu počtu detí v predškolskom veku v</w:t>
      </w:r>
      <w:r w:rsidR="00FA32BF">
        <w:t> obci Mníchova Lehota</w:t>
      </w:r>
      <w:r>
        <w:t>. Zároveň je zo strany rodičov preukázateľne veľký záujem o umiestnenie detí do tunajšej</w:t>
      </w:r>
      <w:r w:rsidR="00FA32BF">
        <w:t xml:space="preserve"> materskej</w:t>
      </w:r>
      <w:r>
        <w:t xml:space="preserve"> školy, s čím korešponduje </w:t>
      </w:r>
      <w:r w:rsidR="00FA32BF">
        <w:t>zameranie</w:t>
      </w:r>
      <w:r>
        <w:t xml:space="preserve"> projektu</w:t>
      </w:r>
      <w:r w:rsidR="00FA32BF">
        <w:t xml:space="preserve"> a jeho hlavný cieľ</w:t>
      </w:r>
      <w:r>
        <w:t xml:space="preserve"> – zvýšenie hrubej zaškolenosti detí v predškolskom veku. Tento bude dosiahnutý rozšírením kapacity dotknutej materskej školy </w:t>
      </w:r>
      <w:r w:rsidR="00FF0DAF">
        <w:t>nadstavbou a</w:t>
      </w:r>
      <w:r w:rsidR="00FA32BF">
        <w:t> dispozičnými  zmenami na 1. nadzemnom podlaží spolu s obstaraním potrebného</w:t>
      </w:r>
      <w:r w:rsidR="00FF0DAF">
        <w:t xml:space="preserve"> materiálno-technického vybavenia</w:t>
      </w:r>
      <w:r w:rsidR="00FA32BF">
        <w:t>, ktoré nevyhnutne súvisí s plánovaným navýšením kapacity tejto MŠ.</w:t>
      </w:r>
    </w:p>
    <w:p w14:paraId="1FBCCAA6" w14:textId="77777777" w:rsidR="00FF0DAF" w:rsidRDefault="00FF0DAF" w:rsidP="00FF0DAF">
      <w:pPr>
        <w:jc w:val="both"/>
      </w:pPr>
      <w:r>
        <w:t>Projekt zahŕňa tieto aktivity:</w:t>
      </w:r>
    </w:p>
    <w:p w14:paraId="28B6F3C2" w14:textId="77777777" w:rsidR="00FF0DAF" w:rsidRDefault="00FF0DAF" w:rsidP="00FF0DAF">
      <w:pPr>
        <w:pStyle w:val="Odsekzoznamu"/>
        <w:numPr>
          <w:ilvl w:val="0"/>
          <w:numId w:val="1"/>
        </w:numPr>
        <w:jc w:val="both"/>
      </w:pPr>
      <w:r>
        <w:t xml:space="preserve">Aktivita 1: </w:t>
      </w:r>
      <w:r w:rsidR="00FA32BF">
        <w:t>Revitalizácia a rozšírenie kapacity MŠ,</w:t>
      </w:r>
    </w:p>
    <w:p w14:paraId="0DB22ED3" w14:textId="77777777" w:rsidR="00FF0DAF" w:rsidRDefault="00FF0DAF" w:rsidP="00FA32BF">
      <w:pPr>
        <w:pStyle w:val="Odsekzoznamu"/>
        <w:numPr>
          <w:ilvl w:val="0"/>
          <w:numId w:val="1"/>
        </w:numPr>
        <w:jc w:val="both"/>
      </w:pPr>
      <w:r>
        <w:t>Aktivita 2:  Obstaranie materiálno-technického vybavenia MŠ</w:t>
      </w:r>
      <w:r w:rsidR="00FA32BF">
        <w:t>.</w:t>
      </w:r>
    </w:p>
    <w:sectPr w:rsidR="00FF0DAF" w:rsidSect="00146D0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3589"/>
    <w:multiLevelType w:val="hybridMultilevel"/>
    <w:tmpl w:val="55005918"/>
    <w:lvl w:ilvl="0" w:tplc="85F803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41"/>
    <w:rsid w:val="00146D02"/>
    <w:rsid w:val="003844F4"/>
    <w:rsid w:val="007B3C28"/>
    <w:rsid w:val="00E3166D"/>
    <w:rsid w:val="00EC7141"/>
    <w:rsid w:val="00EE75FF"/>
    <w:rsid w:val="00FA32BF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D309"/>
  <w15:chartTrackingRefBased/>
  <w15:docId w15:val="{DFE5F3B7-D731-47A9-8F2B-2D609821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Miroslav Velčko</cp:lastModifiedBy>
  <cp:revision>3</cp:revision>
  <dcterms:created xsi:type="dcterms:W3CDTF">2019-01-29T13:08:00Z</dcterms:created>
  <dcterms:modified xsi:type="dcterms:W3CDTF">2021-01-07T14:45:00Z</dcterms:modified>
</cp:coreProperties>
</file>